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Theme="minorEastAsia" w:hAnsiTheme="minorEastAsia" w:eastAsiaTheme="minorEastAsia" w:cstheme="minorEastAsia"/>
          <w:b/>
          <w:bCs w:val="0"/>
          <w:sz w:val="30"/>
          <w:szCs w:val="30"/>
          <w:lang w:val="en-US" w:eastAsia="zh-CN"/>
        </w:rPr>
      </w:pPr>
      <w:bookmarkStart w:id="0" w:name="_Toc27888"/>
      <w:bookmarkStart w:id="1" w:name="_Toc6895"/>
      <w:bookmarkStart w:id="2" w:name="_Toc28673"/>
      <w:r>
        <w:rPr>
          <w:rFonts w:hint="eastAsia" w:asciiTheme="minorEastAsia" w:hAnsiTheme="minorEastAsia" w:eastAsiaTheme="minorEastAsia" w:cstheme="minorEastAsia"/>
          <w:b/>
          <w:bCs w:val="0"/>
          <w:sz w:val="30"/>
          <w:szCs w:val="30"/>
          <w:lang w:val="en-US" w:eastAsia="zh-CN"/>
        </w:rPr>
        <w:t>韩城市裕隆焦化有限责任公司污水站</w:t>
      </w:r>
      <w:bookmarkEnd w:id="0"/>
      <w:bookmarkEnd w:id="1"/>
      <w:bookmarkEnd w:id="2"/>
    </w:p>
    <w:p>
      <w:pPr>
        <w:spacing w:line="360" w:lineRule="auto"/>
        <w:jc w:val="center"/>
        <w:outlineLvl w:val="0"/>
        <w:rPr>
          <w:rFonts w:hint="eastAsia" w:asciiTheme="minorEastAsia" w:hAnsiTheme="minorEastAsia" w:eastAsiaTheme="minorEastAsia" w:cstheme="minorEastAsia"/>
          <w:b/>
          <w:bCs w:val="0"/>
          <w:sz w:val="30"/>
          <w:szCs w:val="30"/>
        </w:rPr>
      </w:pPr>
      <w:r>
        <w:rPr>
          <w:rFonts w:hint="eastAsia" w:asciiTheme="minorEastAsia" w:hAnsiTheme="minorEastAsia" w:eastAsiaTheme="minorEastAsia" w:cstheme="minorEastAsia"/>
          <w:b/>
          <w:bCs w:val="0"/>
          <w:sz w:val="30"/>
          <w:szCs w:val="30"/>
          <w:lang w:val="en-US" w:eastAsia="zh-CN"/>
        </w:rPr>
        <w:t>臭气治理项目验收报告</w:t>
      </w:r>
      <w:r>
        <w:rPr>
          <w:rFonts w:hint="eastAsia" w:asciiTheme="minorEastAsia" w:hAnsiTheme="minorEastAsia" w:eastAsiaTheme="minorEastAsia" w:cstheme="minorEastAsia"/>
          <w:b/>
          <w:bCs w:val="0"/>
          <w:sz w:val="30"/>
          <w:szCs w:val="30"/>
        </w:rPr>
        <w:t>公示</w:t>
      </w:r>
    </w:p>
    <w:p>
      <w:pPr>
        <w:spacing w:before="156" w:beforeLines="50" w:after="156" w:afterLines="50" w:line="480" w:lineRule="auto"/>
        <w:jc w:val="left"/>
        <w:outlineLvl w:val="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根据《</w:t>
      </w:r>
      <w:r>
        <w:rPr>
          <w:rFonts w:hint="default" w:ascii="Times New Roman" w:hAnsi="Times New Roman" w:cs="Times New Roman" w:eastAsiaTheme="minorEastAsia"/>
          <w:sz w:val="28"/>
          <w:szCs w:val="28"/>
          <w:lang w:eastAsia="zh-CN"/>
        </w:rPr>
        <w:t>建设项目环境保护管理条例</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eastAsia="zh-CN"/>
        </w:rPr>
        <w:t>和《建设项目竣工环境保护验收管理办法》</w:t>
      </w:r>
      <w:r>
        <w:rPr>
          <w:rFonts w:hint="default" w:ascii="Times New Roman" w:hAnsi="Times New Roman" w:cs="Times New Roman" w:eastAsiaTheme="minorEastAsia"/>
          <w:sz w:val="28"/>
          <w:szCs w:val="28"/>
        </w:rPr>
        <w:t>的相关要求，现将有关</w:t>
      </w:r>
      <w:r>
        <w:rPr>
          <w:rFonts w:hint="eastAsia" w:ascii="Times New Roman" w:hAnsi="Times New Roman" w:cs="Times New Roman" w:eastAsiaTheme="minorEastAsia"/>
          <w:sz w:val="28"/>
          <w:szCs w:val="28"/>
          <w:lang w:eastAsia="zh-CN"/>
        </w:rPr>
        <w:t>“</w:t>
      </w:r>
      <w:r>
        <w:rPr>
          <w:rFonts w:hint="eastAsia" w:ascii="Times New Roman" w:hAnsi="Times New Roman" w:cs="Times New Roman" w:eastAsiaTheme="minorEastAsia"/>
          <w:sz w:val="28"/>
          <w:szCs w:val="28"/>
          <w:lang w:val="en-US" w:eastAsia="zh-CN"/>
        </w:rPr>
        <w:t>韩城市裕隆焦化有限责任公司污水站</w:t>
      </w:r>
      <w:bookmarkStart w:id="3" w:name="_Toc18820"/>
      <w:bookmarkStart w:id="4" w:name="_Toc11616"/>
      <w:bookmarkStart w:id="5" w:name="_Toc1274"/>
      <w:r>
        <w:rPr>
          <w:rFonts w:hint="eastAsia" w:ascii="Times New Roman" w:hAnsi="Times New Roman" w:cs="Times New Roman" w:eastAsiaTheme="minorEastAsia"/>
          <w:sz w:val="28"/>
          <w:szCs w:val="28"/>
          <w:lang w:val="en-US" w:eastAsia="zh-CN"/>
        </w:rPr>
        <w:t>臭气治理项目验收报告</w:t>
      </w:r>
      <w:bookmarkEnd w:id="3"/>
      <w:bookmarkEnd w:id="4"/>
      <w:bookmarkEnd w:id="5"/>
      <w:r>
        <w:rPr>
          <w:rFonts w:hint="eastAsia"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公告如下：</w:t>
      </w:r>
    </w:p>
    <w:p>
      <w:pPr>
        <w:tabs>
          <w:tab w:val="left" w:pos="3180"/>
        </w:tabs>
        <w:spacing w:line="360" w:lineRule="auto"/>
        <w:ind w:firstLine="482"/>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一、项目概况及内容</w:t>
      </w:r>
    </w:p>
    <w:p>
      <w:pPr>
        <w:spacing w:line="360" w:lineRule="auto"/>
        <w:ind w:left="0" w:leftChars="0" w:firstLine="560" w:firstLineChars="200"/>
        <w:jc w:val="both"/>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rPr>
        <w:t>项目名称：</w:t>
      </w:r>
      <w:r>
        <w:rPr>
          <w:rFonts w:hint="eastAsia" w:ascii="Times New Roman" w:hAnsi="Times New Roman" w:eastAsia="宋体" w:cs="Times New Roman"/>
          <w:color w:val="000000"/>
          <w:sz w:val="28"/>
          <w:szCs w:val="28"/>
          <w:lang w:val="en-US" w:eastAsia="zh-CN"/>
        </w:rPr>
        <w:t>韩城市裕隆焦化有限责任公司污水站臭气治理项目</w:t>
      </w:r>
    </w:p>
    <w:p>
      <w:pPr>
        <w:spacing w:line="360" w:lineRule="auto"/>
        <w:ind w:left="0" w:leftChars="0" w:firstLine="560" w:firstLineChars="200"/>
        <w:jc w:val="both"/>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建设地址：</w:t>
      </w:r>
      <w:r>
        <w:rPr>
          <w:rFonts w:hint="eastAsia" w:ascii="Times New Roman" w:hAnsi="Times New Roman" w:eastAsia="宋体" w:cs="Times New Roman"/>
          <w:color w:val="auto"/>
          <w:sz w:val="28"/>
          <w:szCs w:val="28"/>
          <w:lang w:val="en-US" w:eastAsia="zh-CN"/>
        </w:rPr>
        <w:t>陕西省韩城市龙门镇龙门工业园区</w:t>
      </w:r>
      <w:r>
        <w:rPr>
          <w:rFonts w:hint="default" w:ascii="Times New Roman" w:hAnsi="Times New Roman" w:eastAsia="宋体" w:cs="Times New Roman"/>
          <w:color w:val="auto"/>
          <w:sz w:val="28"/>
          <w:szCs w:val="28"/>
          <w:lang w:val="en-US" w:eastAsia="zh-CN"/>
        </w:rPr>
        <w:t>。</w:t>
      </w:r>
    </w:p>
    <w:p>
      <w:pPr>
        <w:spacing w:line="360" w:lineRule="auto"/>
        <w:ind w:left="0" w:leftChars="0" w:firstLine="560" w:firstLineChars="200"/>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项目主要建设内容：</w:t>
      </w:r>
      <w:r>
        <w:rPr>
          <w:rFonts w:hint="eastAsia" w:ascii="Times New Roman" w:hAnsi="Times New Roman" w:eastAsia="宋体" w:cs="Times New Roman"/>
          <w:color w:val="auto"/>
          <w:sz w:val="28"/>
          <w:szCs w:val="28"/>
          <w:lang w:val="en-US" w:eastAsia="zh-CN"/>
        </w:rPr>
        <w:t>优化收集+碱洗喷淋塔+催化氧化喷淋塔+生物滤池除臭（含水洗）+风机+ 15米排气筒排放</w:t>
      </w:r>
      <w:r>
        <w:rPr>
          <w:rFonts w:hint="default" w:ascii="Times New Roman" w:hAnsi="Times New Roman" w:cs="Times New Roman" w:eastAsiaTheme="minorEastAsia"/>
          <w:sz w:val="28"/>
          <w:szCs w:val="28"/>
        </w:rPr>
        <w:t>。</w:t>
      </w:r>
    </w:p>
    <w:p>
      <w:pPr>
        <w:spacing w:line="360" w:lineRule="auto"/>
        <w:ind w:firstLine="482"/>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二、建设项目的建设单位名称和联系方式</w:t>
      </w:r>
    </w:p>
    <w:p>
      <w:pPr>
        <w:spacing w:line="360" w:lineRule="auto"/>
        <w:ind w:firstLine="560" w:firstLineChars="200"/>
        <w:contextualSpacing/>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rPr>
        <w:t>建设单位：</w:t>
      </w:r>
      <w:r>
        <w:rPr>
          <w:rFonts w:hint="eastAsia" w:ascii="Times New Roman" w:hAnsi="Times New Roman" w:eastAsia="宋体" w:cs="Times New Roman"/>
          <w:color w:val="000000"/>
          <w:sz w:val="28"/>
          <w:szCs w:val="28"/>
          <w:lang w:val="en-US" w:eastAsia="zh-CN"/>
        </w:rPr>
        <w:t>韩城市裕隆焦化有限责任公司</w:t>
      </w:r>
    </w:p>
    <w:p>
      <w:pPr>
        <w:spacing w:line="360" w:lineRule="auto"/>
        <w:ind w:firstLine="480"/>
        <w:rPr>
          <w:rFonts w:hint="default" w:ascii="Times New Roman" w:hAnsi="Times New Roman" w:cs="Times New Roman" w:eastAsiaTheme="minorEastAsia"/>
          <w:sz w:val="28"/>
          <w:szCs w:val="28"/>
          <w:highlight w:val="yellow"/>
          <w:lang w:val="en-US" w:eastAsia="zh-CN"/>
        </w:rPr>
      </w:pPr>
      <w:r>
        <w:rPr>
          <w:rFonts w:hint="default" w:ascii="Times New Roman" w:hAnsi="Times New Roman" w:cs="Times New Roman" w:eastAsiaTheme="minorEastAsia"/>
          <w:sz w:val="28"/>
          <w:szCs w:val="28"/>
        </w:rPr>
        <w:t>联系人：</w:t>
      </w:r>
      <w:r>
        <w:rPr>
          <w:rFonts w:hint="eastAsia" w:ascii="Times New Roman" w:hAnsi="Times New Roman" w:eastAsia="宋体" w:cs="Times New Roman"/>
          <w:sz w:val="28"/>
          <w:szCs w:val="28"/>
          <w:lang w:val="en-US" w:eastAsia="zh-CN"/>
        </w:rPr>
        <w:t>郭</w:t>
      </w:r>
      <w:r>
        <w:rPr>
          <w:rFonts w:hint="eastAsia" w:cs="Times New Roman"/>
          <w:sz w:val="28"/>
          <w:szCs w:val="28"/>
          <w:lang w:val="en-US" w:eastAsia="zh-CN"/>
        </w:rPr>
        <w:t>鹏飞</w:t>
      </w:r>
    </w:p>
    <w:p>
      <w:pPr>
        <w:spacing w:line="360" w:lineRule="auto"/>
        <w:ind w:firstLine="48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sz w:val="28"/>
          <w:szCs w:val="28"/>
          <w:highlight w:val="none"/>
        </w:rPr>
        <w:t>联系电话：</w:t>
      </w:r>
      <w:r>
        <w:rPr>
          <w:rFonts w:hint="eastAsia" w:cs="Times New Roman"/>
          <w:sz w:val="28"/>
          <w:szCs w:val="28"/>
          <w:lang w:val="en-US" w:eastAsia="zh-CN"/>
        </w:rPr>
        <w:t>15319139695</w:t>
      </w:r>
    </w:p>
    <w:p>
      <w:pPr>
        <w:spacing w:line="360" w:lineRule="auto"/>
        <w:ind w:firstLine="480"/>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rPr>
        <w:t>联系地址：</w:t>
      </w:r>
      <w:r>
        <w:rPr>
          <w:rFonts w:hint="eastAsia" w:ascii="Times New Roman" w:hAnsi="Times New Roman" w:eastAsia="宋体" w:cs="Times New Roman"/>
          <w:color w:val="auto"/>
          <w:sz w:val="28"/>
          <w:szCs w:val="28"/>
          <w:lang w:val="en-US" w:eastAsia="zh-CN"/>
        </w:rPr>
        <w:t>陕西省韩城市龙门镇龙门工业园区</w:t>
      </w:r>
    </w:p>
    <w:p>
      <w:pPr>
        <w:spacing w:line="360" w:lineRule="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三、环境</w:t>
      </w:r>
      <w:r>
        <w:rPr>
          <w:rFonts w:hint="default" w:ascii="Times New Roman" w:hAnsi="Times New Roman" w:cs="Times New Roman" w:eastAsiaTheme="minorEastAsia"/>
          <w:b/>
          <w:sz w:val="28"/>
          <w:szCs w:val="28"/>
          <w:lang w:val="en-US" w:eastAsia="zh-CN"/>
        </w:rPr>
        <w:t>保护验收</w:t>
      </w:r>
      <w:r>
        <w:rPr>
          <w:rFonts w:hint="default" w:ascii="Times New Roman" w:hAnsi="Times New Roman" w:cs="Times New Roman" w:eastAsiaTheme="minorEastAsia"/>
          <w:b/>
          <w:sz w:val="28"/>
          <w:szCs w:val="28"/>
        </w:rPr>
        <w:t>机构名称及联系方式</w:t>
      </w:r>
    </w:p>
    <w:p>
      <w:pPr>
        <w:spacing w:line="360" w:lineRule="auto"/>
        <w:ind w:firstLine="480"/>
        <w:rPr>
          <w:rFonts w:hint="default" w:ascii="Times New Roman" w:hAnsi="Times New Roman" w:cs="Times New Roman" w:eastAsiaTheme="minorEastAsia"/>
          <w:sz w:val="28"/>
          <w:szCs w:val="28"/>
        </w:rPr>
      </w:pPr>
      <w:r>
        <w:rPr>
          <w:rFonts w:hint="eastAsia" w:cs="Times New Roman" w:eastAsiaTheme="minorEastAsia"/>
          <w:sz w:val="28"/>
          <w:szCs w:val="28"/>
          <w:lang w:val="en-US" w:eastAsia="zh-CN"/>
        </w:rPr>
        <w:t>验收</w:t>
      </w:r>
      <w:r>
        <w:rPr>
          <w:rFonts w:hint="default" w:ascii="Times New Roman" w:hAnsi="Times New Roman" w:cs="Times New Roman" w:eastAsiaTheme="minorEastAsia"/>
          <w:sz w:val="28"/>
          <w:szCs w:val="28"/>
        </w:rPr>
        <w:t>单位：</w:t>
      </w:r>
      <w:r>
        <w:rPr>
          <w:rFonts w:hint="default" w:ascii="Times New Roman" w:hAnsi="Times New Roman" w:cs="Times New Roman" w:eastAsiaTheme="minorEastAsia"/>
          <w:sz w:val="28"/>
          <w:szCs w:val="28"/>
          <w:lang w:val="en-US" w:eastAsia="zh-CN"/>
        </w:rPr>
        <w:t>陕西中科环创生态环境技术有限公司</w:t>
      </w:r>
    </w:p>
    <w:p>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电话：</w:t>
      </w:r>
      <w:r>
        <w:rPr>
          <w:rFonts w:hint="eastAsia" w:cs="Times New Roman" w:eastAsiaTheme="minorEastAsia"/>
          <w:sz w:val="28"/>
          <w:szCs w:val="28"/>
          <w:lang w:val="en-US" w:eastAsia="zh-CN"/>
        </w:rPr>
        <w:t>17602913166</w:t>
      </w:r>
      <w:r>
        <w:rPr>
          <w:rFonts w:hint="default" w:ascii="Times New Roman" w:hAnsi="Times New Roman" w:cs="Times New Roman" w:eastAsiaTheme="minorEastAsia"/>
          <w:sz w:val="28"/>
          <w:szCs w:val="28"/>
        </w:rPr>
        <w:t xml:space="preserve"> </w:t>
      </w:r>
      <w:bookmarkStart w:id="6" w:name="_GoBack"/>
      <w:bookmarkEnd w:id="6"/>
    </w:p>
    <w:p>
      <w:pPr>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联系地址：</w:t>
      </w:r>
      <w:r>
        <w:rPr>
          <w:rFonts w:hint="default" w:ascii="Times New Roman" w:hAnsi="Times New Roman" w:eastAsia="宋体" w:cs="Times New Roman"/>
          <w:bCs/>
          <w:color w:val="auto"/>
          <w:sz w:val="28"/>
          <w:szCs w:val="28"/>
        </w:rPr>
        <w:t>陕西省西安市经济技术开发区常青二路6号德宜国际中心（MAX未来）第3橦2单元21401室</w:t>
      </w:r>
    </w:p>
    <w:p>
      <w:pPr>
        <w:spacing w:line="360" w:lineRule="auto"/>
        <w:ind w:firstLine="48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联系人：</w:t>
      </w:r>
      <w:r>
        <w:rPr>
          <w:rFonts w:hint="eastAsia" w:cs="Times New Roman" w:eastAsiaTheme="minorEastAsia"/>
          <w:bCs/>
          <w:sz w:val="28"/>
          <w:szCs w:val="28"/>
          <w:lang w:val="en-US" w:eastAsia="zh-CN"/>
        </w:rPr>
        <w:t>许坤</w:t>
      </w:r>
    </w:p>
    <w:p>
      <w:pPr>
        <w:spacing w:line="360" w:lineRule="auto"/>
        <w:ind w:firstLine="482"/>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eastAsia="zh-CN"/>
        </w:rPr>
        <w:t>四</w:t>
      </w:r>
      <w:r>
        <w:rPr>
          <w:rFonts w:hint="default" w:ascii="Times New Roman" w:hAnsi="Times New Roman" w:cs="Times New Roman" w:eastAsiaTheme="minorEastAsia"/>
          <w:b/>
          <w:sz w:val="28"/>
          <w:szCs w:val="28"/>
        </w:rPr>
        <w:t>、公众提出意见的主要方式</w:t>
      </w:r>
    </w:p>
    <w:p>
      <w:pPr>
        <w:spacing w:line="360" w:lineRule="auto"/>
        <w:ind w:firstLine="48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任何单位或个人可以通过以下方式对本项目的建设提出自己的意见和建议，可于本公告发布之日起10个工作日内以书面形式进行联系和反映，供建设单位、环评单位和政府主管部门决策参考。</w:t>
      </w:r>
    </w:p>
    <w:p>
      <w:pPr>
        <w:pStyle w:val="10"/>
        <w:numPr>
          <w:ilvl w:val="0"/>
          <w:numId w:val="0"/>
        </w:numPr>
        <w:spacing w:line="360" w:lineRule="auto"/>
        <w:ind w:left="426" w:leftChars="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rPr>
        <w:t>给</w:t>
      </w:r>
      <w:r>
        <w:rPr>
          <w:rFonts w:hint="default" w:ascii="Times New Roman" w:hAnsi="Times New Roman" w:cs="Times New Roman" w:eastAsiaTheme="minorEastAsia"/>
          <w:sz w:val="28"/>
          <w:szCs w:val="28"/>
          <w:lang w:eastAsia="zh-CN"/>
        </w:rPr>
        <w:t>验收</w:t>
      </w:r>
      <w:r>
        <w:rPr>
          <w:rFonts w:hint="default" w:ascii="Times New Roman" w:hAnsi="Times New Roman" w:cs="Times New Roman" w:eastAsiaTheme="minorEastAsia"/>
          <w:sz w:val="28"/>
          <w:szCs w:val="28"/>
        </w:rPr>
        <w:t>单位打电话或发电子邮件；</w:t>
      </w:r>
    </w:p>
    <w:p>
      <w:pPr>
        <w:pStyle w:val="10"/>
        <w:numPr>
          <w:ilvl w:val="0"/>
          <w:numId w:val="0"/>
        </w:numPr>
        <w:spacing w:line="360" w:lineRule="auto"/>
        <w:ind w:left="426" w:leftChars="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给建设单位打电话。</w:t>
      </w:r>
    </w:p>
    <w:p>
      <w:pPr>
        <w:widowControl/>
        <w:spacing w:line="360" w:lineRule="auto"/>
        <w:ind w:firstLine="48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特此公告。</w:t>
      </w:r>
    </w:p>
    <w:p>
      <w:pPr>
        <w:spacing w:line="360" w:lineRule="auto"/>
        <w:ind w:left="0" w:leftChars="0" w:firstLine="0" w:firstLineChars="0"/>
        <w:rPr>
          <w:rFonts w:hint="default" w:ascii="Times New Roman" w:hAnsi="Times New Roman" w:cs="Times New Roman" w:eastAsiaTheme="minorEastAsia"/>
          <w:sz w:val="28"/>
          <w:szCs w:val="28"/>
        </w:rPr>
      </w:pPr>
    </w:p>
    <w:p>
      <w:pPr>
        <w:pStyle w:val="5"/>
        <w:jc w:val="right"/>
        <w:rPr>
          <w:rFonts w:hint="default" w:ascii="Times New Roman" w:hAnsi="Times New Roman" w:cs="Times New Roman" w:eastAsiaTheme="minorEastAsia"/>
          <w:sz w:val="28"/>
          <w:szCs w:val="28"/>
        </w:rPr>
      </w:pPr>
      <w:r>
        <w:rPr>
          <w:rFonts w:hint="default" w:ascii="Times New Roman" w:hAnsi="Times New Roman" w:cs="Times New Roman" w:eastAsiaTheme="minorEastAsia"/>
          <w:color w:val="000000"/>
          <w:kern w:val="2"/>
          <w:sz w:val="28"/>
          <w:szCs w:val="28"/>
          <w:lang w:val="en-US" w:eastAsia="zh-CN" w:bidi="ar-SA"/>
        </w:rPr>
        <w:t xml:space="preserve">                </w:t>
      </w:r>
      <w:r>
        <w:rPr>
          <w:rFonts w:hint="eastAsia" w:ascii="Times New Roman" w:hAnsi="Times New Roman" w:eastAsia="宋体" w:cs="Times New Roman"/>
          <w:color w:val="000000"/>
          <w:sz w:val="28"/>
          <w:szCs w:val="28"/>
          <w:lang w:val="en-US" w:eastAsia="zh-CN"/>
        </w:rPr>
        <w:t>韩城市裕隆焦化有限责任公司</w:t>
      </w:r>
      <w:r>
        <w:rPr>
          <w:rFonts w:hint="eastAsia" w:ascii="Times New Roman" w:hAnsi="Times New Roman" w:cs="Times New Roman" w:eastAsiaTheme="minorEastAsia"/>
          <w:color w:val="auto"/>
          <w:sz w:val="28"/>
          <w:szCs w:val="28"/>
        </w:rPr>
        <w:t xml:space="preserve"> </w:t>
      </w:r>
      <w:r>
        <w:rPr>
          <w:rFonts w:hint="default" w:ascii="Times New Roman" w:hAnsi="Times New Roman" w:cs="Times New Roman" w:eastAsiaTheme="minorEastAsia"/>
          <w:color w:val="auto"/>
          <w:sz w:val="28"/>
          <w:szCs w:val="28"/>
          <w:lang w:val="en-US" w:eastAsia="zh-CN"/>
        </w:rPr>
        <w:t xml:space="preserve">        </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color w:val="0000FF"/>
          <w:sz w:val="28"/>
          <w:szCs w:val="28"/>
          <w:lang w:val="en-US" w:eastAsia="zh-CN"/>
        </w:rPr>
        <w:t xml:space="preserve"> </w:t>
      </w:r>
      <w:r>
        <w:rPr>
          <w:rFonts w:hint="default" w:ascii="Times New Roman" w:hAnsi="Times New Roman" w:cs="Times New Roman" w:eastAsiaTheme="minorEastAsia"/>
          <w:color w:val="auto"/>
          <w:sz w:val="28"/>
          <w:szCs w:val="28"/>
          <w:lang w:val="en-US" w:eastAsia="zh-CN"/>
        </w:rPr>
        <w:t xml:space="preserve">   </w:t>
      </w:r>
      <w:r>
        <w:rPr>
          <w:rFonts w:hint="default" w:ascii="Times New Roman" w:hAnsi="Times New Roman" w:cs="Times New Roman" w:eastAsiaTheme="minorEastAsia"/>
          <w:color w:val="auto"/>
          <w:sz w:val="28"/>
          <w:szCs w:val="28"/>
        </w:rPr>
        <w:t>20</w:t>
      </w:r>
      <w:r>
        <w:rPr>
          <w:rFonts w:hint="eastAsia" w:cs="Times New Roman" w:eastAsiaTheme="minorEastAsia"/>
          <w:color w:val="auto"/>
          <w:sz w:val="28"/>
          <w:szCs w:val="28"/>
          <w:lang w:val="en-US" w:eastAsia="zh-CN"/>
        </w:rPr>
        <w:t>23</w:t>
      </w:r>
      <w:r>
        <w:rPr>
          <w:rFonts w:hint="default" w:ascii="Times New Roman" w:hAnsi="Times New Roman" w:cs="Times New Roman" w:eastAsiaTheme="minorEastAsia"/>
          <w:color w:val="auto"/>
          <w:sz w:val="28"/>
          <w:szCs w:val="28"/>
        </w:rPr>
        <w:t>年</w:t>
      </w:r>
      <w:r>
        <w:rPr>
          <w:rFonts w:hint="eastAsia" w:cs="Times New Roman" w:eastAsiaTheme="minorEastAsia"/>
          <w:color w:val="auto"/>
          <w:sz w:val="28"/>
          <w:szCs w:val="28"/>
          <w:lang w:val="en-US" w:eastAsia="zh-CN"/>
        </w:rPr>
        <w:t>8</w:t>
      </w:r>
      <w:r>
        <w:rPr>
          <w:rFonts w:hint="default" w:ascii="Times New Roman" w:hAnsi="Times New Roman" w:cs="Times New Roman" w:eastAsiaTheme="minorEastAsia"/>
          <w:color w:val="auto"/>
          <w:sz w:val="28"/>
          <w:szCs w:val="28"/>
        </w:rPr>
        <w:t>月</w:t>
      </w:r>
      <w:r>
        <w:rPr>
          <w:rFonts w:hint="eastAsia" w:cs="Times New Roman" w:eastAsiaTheme="minorEastAsia"/>
          <w:color w:val="auto"/>
          <w:sz w:val="28"/>
          <w:szCs w:val="28"/>
          <w:lang w:val="en-US" w:eastAsia="zh-CN"/>
        </w:rPr>
        <w:t>1</w:t>
      </w:r>
      <w:r>
        <w:rPr>
          <w:rFonts w:hint="default" w:ascii="Times New Roman" w:hAnsi="Times New Roman" w:cs="Times New Roman" w:eastAsiaTheme="minorEastAsia"/>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MWQ2ZjNhMmZlYTdkZmI0NTcxNjdiYWNmZjc1Y2EifQ=="/>
  </w:docVars>
  <w:rsids>
    <w:rsidRoot w:val="0D6301D0"/>
    <w:rsid w:val="01E12FE2"/>
    <w:rsid w:val="03680C69"/>
    <w:rsid w:val="08064DE0"/>
    <w:rsid w:val="080F3E19"/>
    <w:rsid w:val="08D90E81"/>
    <w:rsid w:val="0AC8083F"/>
    <w:rsid w:val="0D6301D0"/>
    <w:rsid w:val="0F782998"/>
    <w:rsid w:val="114467E3"/>
    <w:rsid w:val="12C149A0"/>
    <w:rsid w:val="12EE11A4"/>
    <w:rsid w:val="17667DE9"/>
    <w:rsid w:val="17B33FF9"/>
    <w:rsid w:val="18FA115A"/>
    <w:rsid w:val="1E6A4663"/>
    <w:rsid w:val="2383260B"/>
    <w:rsid w:val="26204BE3"/>
    <w:rsid w:val="27F60D15"/>
    <w:rsid w:val="27FE3F05"/>
    <w:rsid w:val="28173CC3"/>
    <w:rsid w:val="294012AC"/>
    <w:rsid w:val="2CD45C37"/>
    <w:rsid w:val="2DDA5B9C"/>
    <w:rsid w:val="2E6823C6"/>
    <w:rsid w:val="2F123F97"/>
    <w:rsid w:val="318F2251"/>
    <w:rsid w:val="33B16E71"/>
    <w:rsid w:val="341F0E63"/>
    <w:rsid w:val="38DE2C5D"/>
    <w:rsid w:val="3B051DD3"/>
    <w:rsid w:val="3D4017E3"/>
    <w:rsid w:val="3DED253D"/>
    <w:rsid w:val="42F44EC4"/>
    <w:rsid w:val="4314230F"/>
    <w:rsid w:val="44A616A1"/>
    <w:rsid w:val="45D508A9"/>
    <w:rsid w:val="4839282C"/>
    <w:rsid w:val="4D457059"/>
    <w:rsid w:val="4FD277EE"/>
    <w:rsid w:val="50B25872"/>
    <w:rsid w:val="59EA37BB"/>
    <w:rsid w:val="5A082F63"/>
    <w:rsid w:val="5B10566E"/>
    <w:rsid w:val="60A01243"/>
    <w:rsid w:val="61282BD1"/>
    <w:rsid w:val="64806F17"/>
    <w:rsid w:val="686C139E"/>
    <w:rsid w:val="6D535020"/>
    <w:rsid w:val="71D1099A"/>
    <w:rsid w:val="77EB34A1"/>
    <w:rsid w:val="7BC83F21"/>
    <w:rsid w:val="7EE23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1"/>
      <w:szCs w:val="20"/>
      <w:lang w:val="en-US" w:eastAsia="zh-CN" w:bidi="ar-SA"/>
    </w:rPr>
  </w:style>
  <w:style w:type="paragraph" w:styleId="2">
    <w:name w:val="heading 2"/>
    <w:basedOn w:val="1"/>
    <w:next w:val="1"/>
    <w:qFormat/>
    <w:uiPriority w:val="99"/>
    <w:pPr>
      <w:keepNext/>
      <w:keepLines/>
      <w:spacing w:line="360" w:lineRule="auto"/>
      <w:outlineLvl w:val="1"/>
    </w:pPr>
    <w:rPr>
      <w:rFonts w:ascii="Cambria" w:hAnsi="Cambria"/>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20" w:beforeLines="0"/>
    </w:pPr>
    <w:rPr>
      <w:sz w:val="24"/>
    </w:rPr>
  </w:style>
  <w:style w:type="paragraph" w:styleId="4">
    <w:name w:val="Body Text Indent"/>
    <w:basedOn w:val="1"/>
    <w:qFormat/>
    <w:uiPriority w:val="0"/>
    <w:pPr>
      <w:ind w:firstLine="482"/>
    </w:pPr>
  </w:style>
  <w:style w:type="paragraph" w:styleId="5">
    <w:name w:val="Block Text"/>
    <w:basedOn w:val="1"/>
    <w:next w:val="1"/>
    <w:unhideWhenUsed/>
    <w:qFormat/>
    <w:uiPriority w:val="99"/>
    <w:pPr>
      <w:adjustRightInd w:val="0"/>
      <w:snapToGrid w:val="0"/>
      <w:spacing w:line="300" w:lineRule="atLeast"/>
      <w:ind w:left="420" w:leftChars="200" w:right="-336" w:rightChars="-160"/>
    </w:pPr>
    <w:rPr>
      <w:szCs w:val="24"/>
    </w:rPr>
  </w:style>
  <w:style w:type="paragraph" w:styleId="6">
    <w:name w:val="Body Text First Indent"/>
    <w:basedOn w:val="3"/>
    <w:qFormat/>
    <w:uiPriority w:val="0"/>
    <w:pPr>
      <w:spacing w:before="0" w:after="120"/>
      <w:ind w:firstLine="420" w:firstLineChars="100"/>
    </w:pPr>
    <w:rPr>
      <w:sz w:val="21"/>
    </w:rPr>
  </w:style>
  <w:style w:type="paragraph" w:styleId="7">
    <w:name w:val="Body Text First Indent 2"/>
    <w:basedOn w:val="4"/>
    <w:next w:val="6"/>
    <w:qFormat/>
    <w:uiPriority w:val="0"/>
    <w:pPr>
      <w:ind w:firstLine="420" w:firstLineChars="200"/>
    </w:pPr>
  </w:style>
  <w:style w:type="paragraph" w:styleId="10">
    <w:name w:val="List Paragraph"/>
    <w:basedOn w:val="1"/>
    <w:qFormat/>
    <w:uiPriority w:val="34"/>
    <w:pPr>
      <w:ind w:firstLine="42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515</Words>
  <Characters>547</Characters>
  <Lines>0</Lines>
  <Paragraphs>0</Paragraphs>
  <TotalTime>5</TotalTime>
  <ScaleCrop>false</ScaleCrop>
  <LinksUpToDate>false</LinksUpToDate>
  <CharactersWithSpaces>595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2018-08-06T14:27:00Z</dcterms:created>
  <dc:creator>Administrator</dc:creator>
  <cp:lastModifiedBy>……</cp:lastModifiedBy>
  <dcterms:modified xsi:type="dcterms:W3CDTF">2023-08-18T08:04:16Z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E669FD3F29DB40D19691108A5A48E1DE_13</vt:lpwstr>
  </property>
</Properties>
</file>